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89" w:rsidRDefault="006A6189" w:rsidP="006A6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6A6189" w:rsidRDefault="006A6189" w:rsidP="006A6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A6189" w:rsidRDefault="006A6189" w:rsidP="006A6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6A6189" w:rsidRDefault="006A6189" w:rsidP="006A6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6A6189" w:rsidRDefault="006A6189" w:rsidP="006A61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A6189" w:rsidRDefault="00C67245" w:rsidP="006A61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49 </w:t>
      </w:r>
      <w:r w:rsidR="006A6189">
        <w:rPr>
          <w:b/>
          <w:sz w:val="28"/>
          <w:szCs w:val="28"/>
        </w:rPr>
        <w:t xml:space="preserve">заседание         </w:t>
      </w:r>
      <w:r w:rsidR="006A6189">
        <w:rPr>
          <w:b/>
          <w:sz w:val="28"/>
          <w:szCs w:val="28"/>
        </w:rPr>
        <w:tab/>
        <w:t xml:space="preserve">                                               </w:t>
      </w:r>
      <w:r w:rsidR="006A6189">
        <w:rPr>
          <w:b/>
          <w:sz w:val="28"/>
          <w:szCs w:val="28"/>
        </w:rPr>
        <w:tab/>
        <w:t xml:space="preserve">    </w:t>
      </w:r>
      <w:r w:rsidR="006A6189">
        <w:rPr>
          <w:b/>
          <w:sz w:val="28"/>
          <w:szCs w:val="28"/>
          <w:lang w:val="en-US"/>
        </w:rPr>
        <w:t>I</w:t>
      </w:r>
      <w:r w:rsidR="006A6189">
        <w:rPr>
          <w:b/>
          <w:sz w:val="28"/>
          <w:szCs w:val="28"/>
        </w:rPr>
        <w:t xml:space="preserve"> созыв</w:t>
      </w:r>
    </w:p>
    <w:p w:rsidR="006A6189" w:rsidRDefault="00C67245" w:rsidP="006A61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30.05.</w:t>
      </w:r>
      <w:r w:rsidR="006A6189">
        <w:rPr>
          <w:b/>
          <w:sz w:val="28"/>
          <w:szCs w:val="28"/>
        </w:rPr>
        <w:t xml:space="preserve">2018  </w:t>
      </w:r>
      <w:r w:rsidR="006A6189">
        <w:rPr>
          <w:b/>
          <w:sz w:val="28"/>
          <w:szCs w:val="28"/>
        </w:rPr>
        <w:tab/>
      </w:r>
      <w:r w:rsidR="006A6189">
        <w:rPr>
          <w:b/>
          <w:sz w:val="28"/>
          <w:szCs w:val="28"/>
        </w:rPr>
        <w:tab/>
        <w:t xml:space="preserve">                                                      </w:t>
      </w:r>
      <w:r>
        <w:rPr>
          <w:b/>
          <w:sz w:val="28"/>
          <w:szCs w:val="28"/>
        </w:rPr>
        <w:t xml:space="preserve">          </w:t>
      </w:r>
      <w:r w:rsidR="006A6189">
        <w:rPr>
          <w:b/>
          <w:sz w:val="28"/>
          <w:szCs w:val="28"/>
        </w:rPr>
        <w:t>г. Соль-Илецк</w:t>
      </w:r>
    </w:p>
    <w:p w:rsidR="006A6189" w:rsidRDefault="006A6189" w:rsidP="006A6189">
      <w:pPr>
        <w:rPr>
          <w:b/>
          <w:sz w:val="28"/>
          <w:szCs w:val="28"/>
        </w:rPr>
      </w:pPr>
    </w:p>
    <w:p w:rsidR="006A6189" w:rsidRDefault="00C67245" w:rsidP="006A6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692</w:t>
      </w:r>
    </w:p>
    <w:p w:rsidR="00C67245" w:rsidRPr="00F21F31" w:rsidRDefault="00C67245" w:rsidP="006A6189">
      <w:pPr>
        <w:jc w:val="center"/>
        <w:rPr>
          <w:b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6771"/>
        <w:gridCol w:w="286"/>
        <w:gridCol w:w="2407"/>
      </w:tblGrid>
      <w:tr w:rsidR="006A6189" w:rsidRPr="006031D5" w:rsidTr="0092654D">
        <w:trPr>
          <w:trHeight w:val="1298"/>
        </w:trPr>
        <w:tc>
          <w:tcPr>
            <w:tcW w:w="6771" w:type="dxa"/>
          </w:tcPr>
          <w:p w:rsidR="006A6189" w:rsidRPr="00140338" w:rsidRDefault="006A6189" w:rsidP="0092654D">
            <w:pPr>
              <w:pStyle w:val="ConsPlusTitle"/>
              <w:jc w:val="both"/>
              <w:rPr>
                <w:sz w:val="28"/>
                <w:szCs w:val="28"/>
              </w:rPr>
            </w:pPr>
            <w:r w:rsidRPr="00140338">
              <w:rPr>
                <w:sz w:val="28"/>
                <w:szCs w:val="28"/>
              </w:rPr>
              <w:t>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      </w:r>
            <w:proofErr w:type="spellStart"/>
            <w:r w:rsidRPr="00140338">
              <w:rPr>
                <w:sz w:val="28"/>
                <w:szCs w:val="28"/>
              </w:rPr>
              <w:t>Илецкий</w:t>
            </w:r>
            <w:proofErr w:type="spellEnd"/>
            <w:r w:rsidRPr="00140338">
              <w:rPr>
                <w:sz w:val="28"/>
                <w:szCs w:val="28"/>
              </w:rPr>
              <w:t xml:space="preserve"> городской округ»</w:t>
            </w:r>
          </w:p>
        </w:tc>
        <w:tc>
          <w:tcPr>
            <w:tcW w:w="286" w:type="dxa"/>
          </w:tcPr>
          <w:p w:rsidR="006A6189" w:rsidRPr="006031D5" w:rsidRDefault="006A6189" w:rsidP="00926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6A6189" w:rsidRPr="006031D5" w:rsidRDefault="006A6189" w:rsidP="0092654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A6189" w:rsidRDefault="006A6189" w:rsidP="006A6189">
      <w:pPr>
        <w:jc w:val="both"/>
        <w:rPr>
          <w:b/>
          <w:sz w:val="28"/>
          <w:szCs w:val="28"/>
        </w:rPr>
      </w:pPr>
    </w:p>
    <w:p w:rsidR="006A6189" w:rsidRDefault="006A6189" w:rsidP="006A6189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hyperlink r:id="rId7" w:history="1">
        <w:r w:rsidRPr="00AF70EC">
          <w:rPr>
            <w:sz w:val="28"/>
            <w:szCs w:val="28"/>
          </w:rPr>
          <w:t>статей 12</w:t>
        </w:r>
      </w:hyperlink>
      <w:r w:rsidRPr="00AF70EC">
        <w:rPr>
          <w:sz w:val="28"/>
          <w:szCs w:val="28"/>
        </w:rPr>
        <w:t xml:space="preserve">, </w:t>
      </w:r>
      <w:hyperlink r:id="rId8" w:history="1">
        <w:r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31</w:t>
      </w:r>
      <w:r w:rsidRPr="00AF70EC">
        <w:rPr>
          <w:sz w:val="28"/>
          <w:szCs w:val="28"/>
        </w:rPr>
        <w:t xml:space="preserve"> Конституции Российской Федерации, </w:t>
      </w:r>
      <w:hyperlink r:id="rId9" w:history="1">
        <w:r w:rsidRPr="00AF70EC">
          <w:rPr>
            <w:sz w:val="28"/>
            <w:szCs w:val="28"/>
          </w:rPr>
          <w:t>стат</w:t>
        </w:r>
        <w:r>
          <w:rPr>
            <w:sz w:val="28"/>
            <w:szCs w:val="28"/>
          </w:rPr>
          <w:t>ей</w:t>
        </w:r>
        <w:r w:rsidRPr="00AF70EC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 xml:space="preserve">27, </w:t>
        </w:r>
        <w:r w:rsidRPr="00AF70EC">
          <w:rPr>
            <w:sz w:val="28"/>
            <w:szCs w:val="28"/>
          </w:rPr>
          <w:t>35</w:t>
        </w:r>
      </w:hyperlink>
      <w:r w:rsidRPr="00AF70EC">
        <w:rPr>
          <w:sz w:val="28"/>
          <w:szCs w:val="28"/>
        </w:rPr>
        <w:t xml:space="preserve"> Федерального закона от 06.10.2003 N 131-ФЗ "Об общих принципах организации </w:t>
      </w:r>
      <w:r>
        <w:rPr>
          <w:sz w:val="28"/>
          <w:szCs w:val="28"/>
        </w:rPr>
        <w:t xml:space="preserve">местного самоуправления в Российской Федерации", руководствуясь </w:t>
      </w:r>
      <w:r w:rsidRPr="00F21F31">
        <w:rPr>
          <w:sz w:val="28"/>
          <w:szCs w:val="28"/>
        </w:rPr>
        <w:t>Уставом муниципального образования Соль-</w:t>
      </w:r>
      <w:proofErr w:type="spellStart"/>
      <w:r w:rsidRPr="00F21F31">
        <w:rPr>
          <w:sz w:val="28"/>
          <w:szCs w:val="28"/>
        </w:rPr>
        <w:t>Илецкий</w:t>
      </w:r>
      <w:proofErr w:type="spellEnd"/>
      <w:r w:rsidRPr="00F21F31">
        <w:rPr>
          <w:sz w:val="28"/>
          <w:szCs w:val="28"/>
        </w:rPr>
        <w:t xml:space="preserve"> городской округ, Совет депутатов муниципального образования Соль-</w:t>
      </w:r>
      <w:proofErr w:type="spellStart"/>
      <w:r w:rsidRPr="00F21F31">
        <w:rPr>
          <w:sz w:val="28"/>
          <w:szCs w:val="28"/>
        </w:rPr>
        <w:t>Илецкий</w:t>
      </w:r>
      <w:proofErr w:type="spellEnd"/>
      <w:r w:rsidRPr="00F21F31">
        <w:rPr>
          <w:sz w:val="28"/>
          <w:szCs w:val="28"/>
        </w:rPr>
        <w:t xml:space="preserve"> городской округ </w:t>
      </w:r>
      <w:r w:rsidR="00A854DD">
        <w:rPr>
          <w:sz w:val="28"/>
          <w:szCs w:val="28"/>
        </w:rPr>
        <w:t>решил</w:t>
      </w:r>
      <w:r w:rsidRPr="00F21F31">
        <w:rPr>
          <w:sz w:val="28"/>
          <w:szCs w:val="28"/>
        </w:rPr>
        <w:t xml:space="preserve">: </w:t>
      </w:r>
    </w:p>
    <w:p w:rsidR="006A6189" w:rsidRDefault="006A6189" w:rsidP="006A61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A6189" w:rsidRDefault="006A6189" w:rsidP="006A6189">
      <w:pPr>
        <w:widowControl/>
        <w:ind w:firstLine="540"/>
        <w:jc w:val="both"/>
        <w:rPr>
          <w:sz w:val="28"/>
          <w:szCs w:val="28"/>
        </w:rPr>
      </w:pPr>
      <w:r w:rsidRPr="00AF70EC">
        <w:rPr>
          <w:sz w:val="28"/>
          <w:szCs w:val="28"/>
        </w:rPr>
        <w:t xml:space="preserve"> 1. Утвердить </w:t>
      </w:r>
      <w:hyperlink r:id="rId10" w:history="1">
        <w:r w:rsidRPr="00AF70EC">
          <w:rPr>
            <w:sz w:val="28"/>
            <w:szCs w:val="28"/>
          </w:rPr>
          <w:t>Положение</w:t>
        </w:r>
      </w:hyperlink>
      <w:r w:rsidRPr="00AF70EC">
        <w:rPr>
          <w:sz w:val="28"/>
          <w:szCs w:val="28"/>
        </w:rPr>
        <w:t xml:space="preserve"> </w:t>
      </w:r>
      <w:r>
        <w:rPr>
          <w:sz w:val="28"/>
          <w:szCs w:val="28"/>
        </w:rPr>
        <w:t>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 округ» согласно приложению.</w:t>
      </w:r>
    </w:p>
    <w:p w:rsidR="006A6189" w:rsidRDefault="006A6189" w:rsidP="006A61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73713">
        <w:rPr>
          <w:sz w:val="28"/>
          <w:szCs w:val="28"/>
        </w:rPr>
        <w:t xml:space="preserve">2. </w:t>
      </w:r>
      <w:proofErr w:type="gramStart"/>
      <w:r w:rsidRPr="00F21F31">
        <w:rPr>
          <w:sz w:val="28"/>
          <w:szCs w:val="28"/>
        </w:rPr>
        <w:t>Контроль за</w:t>
      </w:r>
      <w:proofErr w:type="gramEnd"/>
      <w:r w:rsidRPr="00F21F31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6A6189" w:rsidRPr="00F72CE3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B73713">
        <w:rPr>
          <w:sz w:val="28"/>
          <w:szCs w:val="28"/>
        </w:rPr>
        <w:t xml:space="preserve">3. Настоящее решение вступает в силу после его официального </w:t>
      </w:r>
      <w:r w:rsidRPr="00F72CE3">
        <w:rPr>
          <w:sz w:val="28"/>
          <w:szCs w:val="28"/>
        </w:rPr>
        <w:t>опубликования (обнародования).</w:t>
      </w:r>
    </w:p>
    <w:p w:rsidR="006A6189" w:rsidRDefault="006A6189" w:rsidP="006A6189">
      <w:pPr>
        <w:ind w:firstLine="851"/>
        <w:jc w:val="both"/>
        <w:rPr>
          <w:sz w:val="28"/>
          <w:szCs w:val="28"/>
        </w:rPr>
      </w:pPr>
    </w:p>
    <w:p w:rsidR="006A6189" w:rsidRPr="00F21F31" w:rsidRDefault="006A6189" w:rsidP="006A618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6A6189" w:rsidRPr="00F21F31" w:rsidTr="0092654D">
        <w:tc>
          <w:tcPr>
            <w:tcW w:w="4803" w:type="dxa"/>
            <w:shd w:val="clear" w:color="auto" w:fill="auto"/>
          </w:tcPr>
          <w:p w:rsidR="006A6189" w:rsidRPr="00F21F31" w:rsidRDefault="006A6189" w:rsidP="0092654D">
            <w:pPr>
              <w:rPr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6A6189" w:rsidRPr="00F21F31" w:rsidRDefault="006A6189" w:rsidP="0092654D">
            <w:pPr>
              <w:rPr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>Соль-</w:t>
            </w:r>
            <w:proofErr w:type="spellStart"/>
            <w:r w:rsidRPr="00F21F31">
              <w:rPr>
                <w:sz w:val="28"/>
                <w:szCs w:val="28"/>
              </w:rPr>
              <w:t>Илецкий</w:t>
            </w:r>
            <w:proofErr w:type="spellEnd"/>
            <w:r w:rsidRPr="00F21F31">
              <w:rPr>
                <w:sz w:val="28"/>
                <w:szCs w:val="28"/>
              </w:rPr>
              <w:t xml:space="preserve"> городской округ</w:t>
            </w:r>
          </w:p>
          <w:p w:rsidR="006A6189" w:rsidRPr="00F21F31" w:rsidRDefault="006A6189" w:rsidP="0092654D">
            <w:pPr>
              <w:rPr>
                <w:spacing w:val="-8"/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  <w:shd w:val="clear" w:color="auto" w:fill="auto"/>
          </w:tcPr>
          <w:p w:rsidR="006A6189" w:rsidRPr="00F21F31" w:rsidRDefault="006A6189" w:rsidP="0092654D">
            <w:pPr>
              <w:rPr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>Глава</w:t>
            </w:r>
          </w:p>
          <w:p w:rsidR="006A6189" w:rsidRPr="00F21F31" w:rsidRDefault="006A6189" w:rsidP="0092654D">
            <w:pPr>
              <w:rPr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A6189" w:rsidRPr="00F21F31" w:rsidRDefault="006A6189" w:rsidP="0092654D">
            <w:pPr>
              <w:rPr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>Соль-</w:t>
            </w:r>
            <w:proofErr w:type="spellStart"/>
            <w:r w:rsidRPr="00F21F31">
              <w:rPr>
                <w:sz w:val="28"/>
                <w:szCs w:val="28"/>
              </w:rPr>
              <w:t>Илецкий</w:t>
            </w:r>
            <w:proofErr w:type="spellEnd"/>
            <w:r w:rsidRPr="00F21F31">
              <w:rPr>
                <w:sz w:val="28"/>
                <w:szCs w:val="28"/>
              </w:rPr>
              <w:t xml:space="preserve"> городской округ</w:t>
            </w:r>
          </w:p>
          <w:p w:rsidR="006A6189" w:rsidRPr="00F21F31" w:rsidRDefault="006A6189" w:rsidP="0092654D">
            <w:pPr>
              <w:rPr>
                <w:spacing w:val="-8"/>
                <w:sz w:val="28"/>
                <w:szCs w:val="28"/>
              </w:rPr>
            </w:pPr>
            <w:r w:rsidRPr="00F21F31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А.А. Кузьмин</w:t>
            </w:r>
          </w:p>
        </w:tc>
      </w:tr>
    </w:tbl>
    <w:p w:rsidR="006A6189" w:rsidRPr="00F21F31" w:rsidRDefault="006A6189" w:rsidP="006A6189">
      <w:pPr>
        <w:shd w:val="clear" w:color="auto" w:fill="FFFFFF"/>
        <w:rPr>
          <w:spacing w:val="-8"/>
          <w:sz w:val="28"/>
          <w:szCs w:val="28"/>
        </w:rPr>
      </w:pPr>
    </w:p>
    <w:p w:rsidR="006A6189" w:rsidRDefault="006A6189" w:rsidP="00596C81">
      <w:pPr>
        <w:rPr>
          <w:sz w:val="24"/>
          <w:szCs w:val="24"/>
        </w:rPr>
      </w:pPr>
      <w:r w:rsidRPr="00F21F31">
        <w:rPr>
          <w:sz w:val="28"/>
          <w:szCs w:val="28"/>
        </w:rPr>
        <w:tab/>
      </w:r>
      <w:r w:rsidRPr="00F21F31">
        <w:rPr>
          <w:sz w:val="28"/>
          <w:szCs w:val="28"/>
        </w:rPr>
        <w:tab/>
        <w:t xml:space="preserve">                      </w:t>
      </w:r>
    </w:p>
    <w:p w:rsidR="006A6189" w:rsidRDefault="006A6189" w:rsidP="006A6189">
      <w:pPr>
        <w:ind w:left="180"/>
        <w:jc w:val="center"/>
        <w:rPr>
          <w:sz w:val="24"/>
          <w:szCs w:val="24"/>
        </w:rPr>
      </w:pPr>
      <w:r w:rsidRPr="00983EEB">
        <w:rPr>
          <w:sz w:val="24"/>
          <w:szCs w:val="24"/>
        </w:rPr>
        <w:t>Разослано: депутатам Совета депутатов  Соль-</w:t>
      </w:r>
      <w:proofErr w:type="spellStart"/>
      <w:r w:rsidRPr="00983EEB">
        <w:rPr>
          <w:sz w:val="24"/>
          <w:szCs w:val="24"/>
        </w:rPr>
        <w:t>Илецкого</w:t>
      </w:r>
      <w:proofErr w:type="spellEnd"/>
      <w:r w:rsidRPr="00983EEB">
        <w:rPr>
          <w:sz w:val="24"/>
          <w:szCs w:val="24"/>
        </w:rPr>
        <w:t xml:space="preserve"> городского</w:t>
      </w:r>
      <w:r>
        <w:rPr>
          <w:sz w:val="24"/>
          <w:szCs w:val="24"/>
        </w:rPr>
        <w:t xml:space="preserve"> округа</w:t>
      </w:r>
      <w:r w:rsidRPr="00983EEB">
        <w:rPr>
          <w:sz w:val="24"/>
          <w:szCs w:val="24"/>
        </w:rPr>
        <w:t xml:space="preserve"> -</w:t>
      </w:r>
      <w:r w:rsidR="00596C81">
        <w:rPr>
          <w:sz w:val="24"/>
          <w:szCs w:val="24"/>
        </w:rPr>
        <w:t>20</w:t>
      </w:r>
      <w:r w:rsidRPr="00983EEB">
        <w:rPr>
          <w:sz w:val="24"/>
          <w:szCs w:val="24"/>
        </w:rPr>
        <w:t xml:space="preserve"> экз., прокуратура</w:t>
      </w:r>
      <w:r>
        <w:rPr>
          <w:sz w:val="24"/>
          <w:szCs w:val="24"/>
        </w:rPr>
        <w:t xml:space="preserve"> Соль-</w:t>
      </w:r>
      <w:proofErr w:type="spellStart"/>
      <w:r>
        <w:rPr>
          <w:sz w:val="24"/>
          <w:szCs w:val="24"/>
        </w:rPr>
        <w:t>Илецкого</w:t>
      </w:r>
      <w:proofErr w:type="spellEnd"/>
      <w:r w:rsidRPr="00983EEB">
        <w:rPr>
          <w:sz w:val="24"/>
          <w:szCs w:val="24"/>
        </w:rPr>
        <w:t xml:space="preserve"> района - 1 экз.; в дело - 1 экз.</w:t>
      </w:r>
    </w:p>
    <w:p w:rsidR="006A6189" w:rsidRDefault="006A6189" w:rsidP="006A6189">
      <w:pPr>
        <w:pStyle w:val="ConsPlusNormal"/>
        <w:jc w:val="both"/>
      </w:pPr>
    </w:p>
    <w:p w:rsidR="00C67245" w:rsidRDefault="00C67245" w:rsidP="006A6189">
      <w:pPr>
        <w:pStyle w:val="ConsPlusNormal"/>
        <w:jc w:val="right"/>
        <w:rPr>
          <w:sz w:val="28"/>
          <w:szCs w:val="28"/>
        </w:rPr>
      </w:pPr>
    </w:p>
    <w:p w:rsidR="00C67245" w:rsidRDefault="00C67245" w:rsidP="006A6189">
      <w:pPr>
        <w:pStyle w:val="ConsPlusNormal"/>
        <w:jc w:val="right"/>
        <w:rPr>
          <w:sz w:val="28"/>
          <w:szCs w:val="28"/>
        </w:rPr>
      </w:pPr>
    </w:p>
    <w:p w:rsidR="00A854DD" w:rsidRDefault="006A6189" w:rsidP="006A6189">
      <w:pPr>
        <w:pStyle w:val="ConsPlusNormal"/>
        <w:jc w:val="right"/>
        <w:rPr>
          <w:sz w:val="28"/>
          <w:szCs w:val="28"/>
        </w:rPr>
      </w:pPr>
      <w:r w:rsidRPr="00F72CE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6A6189" w:rsidRPr="00F72CE3" w:rsidRDefault="006A6189" w:rsidP="006A6189">
      <w:pPr>
        <w:pStyle w:val="ConsPlusNormal"/>
        <w:jc w:val="right"/>
        <w:rPr>
          <w:sz w:val="28"/>
          <w:szCs w:val="28"/>
        </w:rPr>
      </w:pPr>
      <w:r w:rsidRPr="00F72CE3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F72CE3">
        <w:rPr>
          <w:sz w:val="28"/>
          <w:szCs w:val="28"/>
        </w:rPr>
        <w:t>Совета депутатов</w:t>
      </w:r>
    </w:p>
    <w:p w:rsidR="00A854DD" w:rsidRDefault="006A6189" w:rsidP="006A6189">
      <w:pPr>
        <w:pStyle w:val="ConsPlusNormal"/>
        <w:jc w:val="right"/>
        <w:rPr>
          <w:sz w:val="28"/>
          <w:szCs w:val="28"/>
        </w:rPr>
      </w:pPr>
      <w:r w:rsidRPr="00F72CE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6A6189" w:rsidRDefault="006A6189" w:rsidP="006A6189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A854DD" w:rsidRDefault="006A6189" w:rsidP="006A6189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</w:t>
      </w:r>
    </w:p>
    <w:p w:rsidR="006A6189" w:rsidRPr="00F72CE3" w:rsidRDefault="006A6189" w:rsidP="006A6189">
      <w:pPr>
        <w:pStyle w:val="ConsPlusNormal"/>
        <w:jc w:val="right"/>
        <w:rPr>
          <w:sz w:val="28"/>
          <w:szCs w:val="28"/>
        </w:rPr>
      </w:pPr>
      <w:r w:rsidRPr="00F72CE3">
        <w:rPr>
          <w:sz w:val="28"/>
          <w:szCs w:val="28"/>
        </w:rPr>
        <w:t xml:space="preserve">от </w:t>
      </w:r>
      <w:r w:rsidR="00C67245">
        <w:rPr>
          <w:sz w:val="28"/>
          <w:szCs w:val="28"/>
        </w:rPr>
        <w:t>30.05.</w:t>
      </w:r>
      <w:r>
        <w:rPr>
          <w:sz w:val="28"/>
          <w:szCs w:val="28"/>
        </w:rPr>
        <w:t xml:space="preserve"> 2018</w:t>
      </w:r>
      <w:r w:rsidR="00C67245">
        <w:rPr>
          <w:sz w:val="28"/>
          <w:szCs w:val="28"/>
        </w:rPr>
        <w:t xml:space="preserve">  № 692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Title"/>
        <w:jc w:val="center"/>
        <w:rPr>
          <w:sz w:val="28"/>
          <w:szCs w:val="28"/>
        </w:rPr>
      </w:pPr>
      <w:bookmarkStart w:id="0" w:name="P40"/>
      <w:bookmarkEnd w:id="0"/>
      <w:r w:rsidRPr="007F0186">
        <w:rPr>
          <w:sz w:val="28"/>
          <w:szCs w:val="28"/>
        </w:rPr>
        <w:t>Положение</w:t>
      </w:r>
    </w:p>
    <w:p w:rsidR="006A6189" w:rsidRPr="007F0186" w:rsidRDefault="006A6189" w:rsidP="006A6189">
      <w:pPr>
        <w:pStyle w:val="ConsPlusTitle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о порядке организации и осуществления</w:t>
      </w:r>
    </w:p>
    <w:p w:rsidR="006A6189" w:rsidRPr="007F0186" w:rsidRDefault="006A6189" w:rsidP="006A6189">
      <w:pPr>
        <w:pStyle w:val="ConsPlusTitle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территориального общественного самоуправления</w:t>
      </w:r>
    </w:p>
    <w:p w:rsidR="00A854DD" w:rsidRDefault="006A6189" w:rsidP="006A6189">
      <w:pPr>
        <w:pStyle w:val="ConsPlusTitle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 xml:space="preserve">на территории муниципального образования </w:t>
      </w:r>
    </w:p>
    <w:p w:rsidR="006A6189" w:rsidRPr="007F0186" w:rsidRDefault="006A6189" w:rsidP="006A6189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1. Общие положения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1.1. </w:t>
      </w:r>
      <w:proofErr w:type="gramStart"/>
      <w:r w:rsidRPr="007F0186">
        <w:rPr>
          <w:sz w:val="28"/>
          <w:szCs w:val="28"/>
        </w:rPr>
        <w:t xml:space="preserve">Территориальное общественное самоуправление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 и представляет собой самоорганизацию граждан по месту их жительства на части территории муниципального образования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(далее - МО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) для самостоятельного и под свою ответственность осуществления собственных инициатив по вопросам местного значения.</w:t>
      </w:r>
      <w:proofErr w:type="gramEnd"/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1.2. Территориальное общественное самоуправление (далее - ТОС) осуществляется непосредственно населением посредством проведения собраний (конференций) граждан, а также посредством создания органов ТОС.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Органы ТОС: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1) представляют интересы населения, проживающего на соответствующей территории;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2) обеспечивают исполнение решений, принятых на собраниях и конференциях граждан;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3) 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ТОС и органами местного самоуправления с использованием средств бюджета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4) вправе вносить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1.3. ТОС в соответствии с его уставом может являться юридическим </w:t>
      </w:r>
      <w:r w:rsidRPr="007F0186">
        <w:rPr>
          <w:sz w:val="28"/>
          <w:szCs w:val="28"/>
        </w:rPr>
        <w:lastRenderedPageBreak/>
        <w:t>лицом и подлежит в этом случае государственной регистрации в организационно-правовой форме некоммерческой организации.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2. Правовая основа осуществления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2.1. Правовая основа осуществления ТОС в МО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:</w:t>
      </w:r>
    </w:p>
    <w:p w:rsidR="006A6189" w:rsidRPr="002B2B75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2B2B75">
        <w:rPr>
          <w:sz w:val="28"/>
          <w:szCs w:val="28"/>
        </w:rPr>
        <w:t xml:space="preserve">- </w:t>
      </w:r>
      <w:hyperlink r:id="rId11" w:history="1">
        <w:r w:rsidRPr="002B2B75">
          <w:rPr>
            <w:sz w:val="28"/>
            <w:szCs w:val="28"/>
          </w:rPr>
          <w:t>Конституция</w:t>
        </w:r>
      </w:hyperlink>
      <w:r w:rsidRPr="002B2B75">
        <w:rPr>
          <w:sz w:val="28"/>
          <w:szCs w:val="28"/>
        </w:rPr>
        <w:t xml:space="preserve"> Российской Федерации;</w:t>
      </w:r>
    </w:p>
    <w:p w:rsidR="006A6189" w:rsidRPr="002B2B75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2B2B75">
        <w:rPr>
          <w:sz w:val="28"/>
          <w:szCs w:val="28"/>
        </w:rPr>
        <w:t xml:space="preserve">- Федеральный </w:t>
      </w:r>
      <w:hyperlink r:id="rId12" w:history="1">
        <w:r w:rsidRPr="002B2B75">
          <w:rPr>
            <w:sz w:val="28"/>
            <w:szCs w:val="28"/>
          </w:rPr>
          <w:t>закон</w:t>
        </w:r>
      </w:hyperlink>
      <w:r w:rsidRPr="002B2B75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6A6189" w:rsidRPr="002B2B75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2B2B75">
        <w:rPr>
          <w:sz w:val="28"/>
          <w:szCs w:val="28"/>
        </w:rPr>
        <w:t xml:space="preserve">- Федеральный </w:t>
      </w:r>
      <w:hyperlink r:id="rId13" w:history="1">
        <w:r w:rsidRPr="002B2B75">
          <w:rPr>
            <w:sz w:val="28"/>
            <w:szCs w:val="28"/>
          </w:rPr>
          <w:t>закон</w:t>
        </w:r>
      </w:hyperlink>
      <w:r w:rsidRPr="002B2B75">
        <w:rPr>
          <w:sz w:val="28"/>
          <w:szCs w:val="28"/>
        </w:rPr>
        <w:t xml:space="preserve"> от 12.01.1996 N 7-ФЗ "О некоммерческих организациях";</w:t>
      </w:r>
    </w:p>
    <w:p w:rsidR="006A6189" w:rsidRPr="002B2B75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2B2B75">
        <w:rPr>
          <w:sz w:val="28"/>
          <w:szCs w:val="28"/>
        </w:rPr>
        <w:t xml:space="preserve">- </w:t>
      </w:r>
      <w:hyperlink r:id="rId14" w:history="1">
        <w:r w:rsidRPr="002B2B75">
          <w:rPr>
            <w:sz w:val="28"/>
            <w:szCs w:val="28"/>
          </w:rPr>
          <w:t>Устав</w:t>
        </w:r>
      </w:hyperlink>
      <w:r w:rsidRPr="002B2B75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2B2B75">
        <w:rPr>
          <w:sz w:val="28"/>
          <w:szCs w:val="28"/>
        </w:rPr>
        <w:t>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2B2B75">
        <w:rPr>
          <w:sz w:val="28"/>
          <w:szCs w:val="28"/>
        </w:rPr>
        <w:t>- настоящее</w:t>
      </w:r>
      <w:r>
        <w:rPr>
          <w:sz w:val="28"/>
          <w:szCs w:val="28"/>
        </w:rPr>
        <w:t xml:space="preserve"> Положение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3. Право граждан на осуществление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3.1. Граждане Российской Федерации по месту их жительства </w:t>
      </w:r>
      <w:proofErr w:type="gramStart"/>
      <w:r w:rsidRPr="007F0186">
        <w:rPr>
          <w:sz w:val="28"/>
          <w:szCs w:val="28"/>
        </w:rPr>
        <w:t>на части территории</w:t>
      </w:r>
      <w:proofErr w:type="gramEnd"/>
      <w:r w:rsidRPr="007F0186">
        <w:rPr>
          <w:sz w:val="28"/>
          <w:szCs w:val="28"/>
        </w:rPr>
        <w:t xml:space="preserve"> МО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, достигшие шестнадцатилетнего возраста, могут принимать участие в организации и осуществлении ТОС, участвовать в работе собраний (конференций) граждан, избирать и быть избранными в органы ТОС.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3.2. Граждане при организации и осуществлении ТОС обладают равными правами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3.3. Иностранные граждане, постоянно или преимущественно проживающие на территории МО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и достигшие шестнадцатилетнего возраста, обладают при организации и осуществлении ТОС правами в соответствии с международными договорами Российской Федерации и федеральными законами.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4. Территория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4.1. ТОС 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</w:t>
      </w:r>
      <w:r>
        <w:rPr>
          <w:sz w:val="28"/>
          <w:szCs w:val="28"/>
        </w:rPr>
        <w:t>н; сельский населенный пункт</w:t>
      </w:r>
      <w:r w:rsidRPr="007F0186">
        <w:rPr>
          <w:sz w:val="28"/>
          <w:szCs w:val="28"/>
        </w:rPr>
        <w:t xml:space="preserve">; иные территории проживания граждан в границах МО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5. Установление границ территории,</w:t>
      </w: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на которой осуществляется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5.1. Границы территории, на которой осуществляется территориальное общественное самоуправление, устанавливаются </w:t>
      </w:r>
      <w:r>
        <w:rPr>
          <w:sz w:val="28"/>
          <w:szCs w:val="28"/>
        </w:rPr>
        <w:t xml:space="preserve">Советом депутатов </w:t>
      </w:r>
      <w:r>
        <w:rPr>
          <w:sz w:val="28"/>
          <w:szCs w:val="28"/>
        </w:rPr>
        <w:lastRenderedPageBreak/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6. Порядок организации и проведения собрания (конференции)</w:t>
      </w: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граждан по вопросу учреждения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6.1. Инициатива создания ТОС принадлежит населению.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6.2. Учреждение ТОС осуществляется на собрании (конференции) граждан, проживающих на территории, где предполагается осуществлять ТОС.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6.3. Организацию собрания (конференции) осуществляет инициативная группа граждан численностью не менее 3 (трех) человек, проживающих на соответствующей территории, или лицо, уполномоченное собранием (конференцией) граждан по вопросам организации и осуществления ТОС (далее - уполномоченные лица).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6.4. Уполномоченные лица инициируют процедуру установления границ территории, на которой осуществляется ТОС, в порядке, установленном решением </w:t>
      </w:r>
      <w:r>
        <w:rPr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6.5. После получения </w:t>
      </w:r>
      <w:r>
        <w:rPr>
          <w:sz w:val="28"/>
          <w:szCs w:val="28"/>
        </w:rPr>
        <w:t>решения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об установлении границ территории, на которой осуществляется ТОС, уполномоченные лица в течение 30 дней организуют проведение собрания (конференции) граждан.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6.6. В зависимости от числа граждан, проживающих на территории образуемого ТОС, проводится собрание или конференция граждан.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При численности граждан, местом жительства которых является территория образуемого ТОС, менее 300 человек проводится собрание граждан, при численности граждан более 300 человек - конференция граждан.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6.7. Уполномоченные лица: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определяют порядок организации и проведения собрания (конференции) граждан для организации ТОС;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не менее чем за две недели до проведения собрания (конференции) извещают граждан, проживающих на территории образуемого ТОС, о дате, месте и времени проведения собрания (конференции) граждан. Извещение граждан может осуществляться путем размещения информационных листов (объявлений) на досках информации, а также через средства массовой информации;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в случае проведения конференции устанавливают нормы представительства жителей делегатами конференции, организуют выдвижение и избрание представителей (делегатов) на конференцию путем проведения собраний или сбора подписей жителей;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организуют приглашение на собрание (конференцию) граждан представителей органов местного самоуправления;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подготавливают проект повестки собрания (конференции) граждан;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- подготавливают проект устава создаваемого ТОС, проекты других </w:t>
      </w:r>
      <w:r w:rsidRPr="007F0186">
        <w:rPr>
          <w:sz w:val="28"/>
          <w:szCs w:val="28"/>
        </w:rPr>
        <w:lastRenderedPageBreak/>
        <w:t>документов для принятия на собрании (конференции) граждан;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проводят регистрацию граждан или их представителей, прибывших на собрание, учет и регистрацию делегатов на основании протоколов собраний жителей или подписных листов по выборам делегатов конференции;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определяют и уполномочивают своего представителя для открытия и ведения собрания (конференции) до избрания председателя собрания (конференции).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6.8. Участники собрания (конференции) избирают председателя и секретаря собрания (конференции) и утверждают повестку дня.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6.9. Собрание (конференция) граждан принимает решение об организации и </w:t>
      </w:r>
      <w:proofErr w:type="gramStart"/>
      <w:r w:rsidRPr="007F0186">
        <w:rPr>
          <w:sz w:val="28"/>
          <w:szCs w:val="28"/>
        </w:rPr>
        <w:t>осуществлении</w:t>
      </w:r>
      <w:proofErr w:type="gramEnd"/>
      <w:r w:rsidRPr="007F0186">
        <w:rPr>
          <w:sz w:val="28"/>
          <w:szCs w:val="28"/>
        </w:rPr>
        <w:t xml:space="preserve"> на данной территории ТОС, определяет наименование создаваемого ТОС, определяет основные направления деятельности ТОС, принимает устав ТОС, устанавливает структуру органов ТОС, избирает органы создаваемого ТОС.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Решения собрания (конференции) принимаются открытым голосованием простым большинством голосов от присутствующих.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6.10. Процедура проведения собрания (конференции) граждан отражается в протоколе, который ведется в свободной форме секретарем собрания (конференции), подписывается председателем и секретарем собрания (конференции).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6.11. Органы местного самоуправления вправе направить для участия в собрании (конференции) граждан своих представителей.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6.12. ТОС считается учрежденным с момента регистрации его устава в порядке, установленном решением </w:t>
      </w:r>
      <w:r>
        <w:rPr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7. Порядок осуществления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7.1. Порядок осуществления ТОС, в том числе назначения и проведения собраний (конференций) граждан, включая установление нормы представительства жителей делегатами на конференции, избрания делегатов, определяется уставом ТОС в соответствии с действующим законодательством.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8. Устав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8.1. В уставе ТОС устанавливаются: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территория, на которой оно осуществляется;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цели, задачи, формы и основные направления деятельности ТОС;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порядок формирования, прекращения полномочий, права и обязанности, срок полномочий органов ТОС;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порядок принятия решений;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порядок приобретения имущества, а также порядок пользования и распоряжения указанным имуществом и финансовыми расходами;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порядок прекращения осуществления ТОС.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lastRenderedPageBreak/>
        <w:t>8.2. Изменения и дополнения в устав ТОС вносятся в порядке, установленном решением Совета</w:t>
      </w:r>
      <w:r>
        <w:rPr>
          <w:sz w:val="28"/>
          <w:szCs w:val="28"/>
        </w:rPr>
        <w:t xml:space="preserve">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9. Учет органов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9.1. Администрация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городского округа </w:t>
      </w:r>
      <w:r w:rsidRPr="007F0186">
        <w:rPr>
          <w:sz w:val="28"/>
          <w:szCs w:val="28"/>
        </w:rPr>
        <w:t>ведет учет деятельности ТОС. Работа по учету ведется по следующим материалам и сведениям: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устав ТОС;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наименование органа (органов) ТОС, границы территории (описание границ, подготовленные представителем ТОС);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количество домов на соответствующей территории;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количество жителей на соответствующей территории;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протокол собрания или конференции, содержащий сведения об избрании органов ТОС, его председателя, о принятии устава ТОС;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- данные об органах ТОС.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10. Удостоверение председателя ТОС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10.1. Оформление, выдача и учет удостоверений председателей ТОС производятся администрацией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10.2. Описание удостоверения.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Обложка удостоверения изготавливается из кожзаменителя красного цвета 200 x </w:t>
      </w:r>
      <w:smartTag w:uri="urn:schemas-microsoft-com:office:smarttags" w:element="metricconverter">
        <w:smartTagPr>
          <w:attr w:name="ProductID" w:val="65 мм"/>
        </w:smartTagPr>
        <w:r w:rsidRPr="007F0186">
          <w:rPr>
            <w:sz w:val="28"/>
            <w:szCs w:val="28"/>
          </w:rPr>
          <w:t>65 мм</w:t>
        </w:r>
      </w:smartTag>
      <w:r w:rsidRPr="007F0186">
        <w:rPr>
          <w:sz w:val="28"/>
          <w:szCs w:val="28"/>
        </w:rPr>
        <w:t xml:space="preserve"> (в развернутом виде) по форме согласно </w:t>
      </w:r>
      <w:hyperlink w:anchor="P173" w:history="1">
        <w:r w:rsidRPr="00595BAF">
          <w:rPr>
            <w:sz w:val="28"/>
            <w:szCs w:val="28"/>
          </w:rPr>
          <w:t>приложению 1</w:t>
        </w:r>
      </w:hyperlink>
      <w:r w:rsidR="008657F8">
        <w:rPr>
          <w:sz w:val="28"/>
          <w:szCs w:val="28"/>
        </w:rPr>
        <w:t>.1</w:t>
      </w:r>
      <w:r w:rsidRPr="00595BAF">
        <w:rPr>
          <w:sz w:val="28"/>
          <w:szCs w:val="28"/>
        </w:rPr>
        <w:t xml:space="preserve"> </w:t>
      </w:r>
      <w:r w:rsidRPr="007F0186">
        <w:rPr>
          <w:sz w:val="28"/>
          <w:szCs w:val="28"/>
        </w:rPr>
        <w:t>к настоящему Положению.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Удостоверение представляет собой книжку в твердой обложке.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Удостоверение в обязательном порядке должно содержать регистрационный номер удостоверения, фамилию, имя и отчество председателя ТОС, наименование территориального общественного самоуправления, дату выдачи удостоверения, срок действия удостоверения, фотографию 3 x </w:t>
      </w:r>
      <w:smartTag w:uri="urn:schemas-microsoft-com:office:smarttags" w:element="metricconverter">
        <w:smartTagPr>
          <w:attr w:name="ProductID" w:val="4 см"/>
        </w:smartTagPr>
        <w:r w:rsidRPr="007F0186">
          <w:rPr>
            <w:sz w:val="28"/>
            <w:szCs w:val="28"/>
          </w:rPr>
          <w:t>4 см</w:t>
        </w:r>
      </w:smartTag>
      <w:r w:rsidRPr="007F0186">
        <w:rPr>
          <w:sz w:val="28"/>
          <w:szCs w:val="28"/>
        </w:rPr>
        <w:t xml:space="preserve"> и подпись главы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. </w:t>
      </w:r>
      <w:proofErr w:type="gramStart"/>
      <w:r w:rsidRPr="007F0186">
        <w:rPr>
          <w:sz w:val="28"/>
          <w:szCs w:val="28"/>
        </w:rPr>
        <w:t>На бланке удостоверения ставится гербовая печать в спектре от синего до фиолетового цвета на левом нижнем углу фотографии и в нижней части правой внутренней стороны бланка удостоверения.</w:t>
      </w:r>
      <w:proofErr w:type="gramEnd"/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Удостоверению присваивается регистрационный номер, состоящий из цифр, идущих по порядку, начиная с цифры "1" без нуля впереди.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Удостоверение заполняется от руки с использованием чернил черного цвета четким разборчивым почерком или с помощью компьютерной техники, оборудованной лазерными печатающими устройствами.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10.3. Порядок выдачи и возврата удостоверения.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F0186">
        <w:rPr>
          <w:sz w:val="28"/>
          <w:szCs w:val="28"/>
        </w:rPr>
        <w:t xml:space="preserve">Выдача удостоверения производится в течение 5 календарных дней с момента обращения председателя ТОС с заявлением на имя главы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о выдаче </w:t>
      </w:r>
      <w:r w:rsidRPr="007F0186">
        <w:rPr>
          <w:sz w:val="28"/>
          <w:szCs w:val="28"/>
        </w:rPr>
        <w:lastRenderedPageBreak/>
        <w:t xml:space="preserve">удостоверения председателя ТОС, при предъявлении председателем ТОС документа, удостоверяющего его личность, и оригинала протокола собрания (конференции) граждан об избрании его председателем ТОС, под подпись в журнале учета и выдачи удостоверений администрации </w:t>
      </w: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7F0186">
        <w:rPr>
          <w:sz w:val="28"/>
          <w:szCs w:val="28"/>
        </w:rPr>
        <w:t>.</w:t>
      </w:r>
      <w:proofErr w:type="gramEnd"/>
    </w:p>
    <w:p w:rsidR="006A6189" w:rsidRPr="007F0186" w:rsidRDefault="000973EB" w:rsidP="006A6189">
      <w:pPr>
        <w:pStyle w:val="ConsPlusNormal"/>
        <w:ind w:firstLine="540"/>
        <w:jc w:val="both"/>
        <w:rPr>
          <w:sz w:val="28"/>
          <w:szCs w:val="28"/>
        </w:rPr>
      </w:pPr>
      <w:hyperlink w:anchor="P210" w:history="1">
        <w:r w:rsidR="006A6189" w:rsidRPr="00595BAF">
          <w:rPr>
            <w:sz w:val="28"/>
            <w:szCs w:val="28"/>
          </w:rPr>
          <w:t>Журнал</w:t>
        </w:r>
      </w:hyperlink>
      <w:r w:rsidR="006A6189" w:rsidRPr="00595BAF">
        <w:rPr>
          <w:sz w:val="28"/>
          <w:szCs w:val="28"/>
        </w:rPr>
        <w:t xml:space="preserve"> учет</w:t>
      </w:r>
      <w:r w:rsidR="006A6189" w:rsidRPr="007F0186">
        <w:rPr>
          <w:sz w:val="28"/>
          <w:szCs w:val="28"/>
        </w:rPr>
        <w:t xml:space="preserve">а и выдачи удостоверений ведется по форме согласно приложению </w:t>
      </w:r>
      <w:r w:rsidR="00B62AEE">
        <w:rPr>
          <w:sz w:val="28"/>
          <w:szCs w:val="28"/>
        </w:rPr>
        <w:t>1.</w:t>
      </w:r>
      <w:r w:rsidR="006A6189" w:rsidRPr="007F0186">
        <w:rPr>
          <w:sz w:val="28"/>
          <w:szCs w:val="28"/>
        </w:rPr>
        <w:t>2 к настоящему Положению.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До внесения записей журнал учета и выдачи удостоверений должен быть прошит, пронумерован, скреплен печатью администрации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и подписью главы</w:t>
      </w:r>
      <w:r w:rsidRPr="00595BA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В случае прекращения полномочий председателя ТОС удостоверение подлежит возврату в администрацию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с занесением соответствующей записи в журнал учета и выдачи удостоверений. Указанное удостоверение подлежит немедленному уничтожению, о чем составляется акт.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10.4. Порядок замены удостоверения.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В случае утраты удостоверения, изменения фамилии, имени или отчества председателя ТОС ему выдается новое удостоверение с пометкой "повторно".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Заявление о замене или выдаче удостоверения повторно подается на имя главы</w:t>
      </w:r>
      <w:r w:rsidRPr="00595BA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 В заявлении указываются причины его замены. В случае изменения фамилии, имени, отчества к заявлению прилагаются документы, подтверждающие эти обстоятельства.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Порядок выдачи повторного удостоверения аналогичен порядку выдачи удостоверения впервые.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11. Взаимодействие органов ТОС</w:t>
      </w: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с органами местного самоуправления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11.1. Взаимодействие органов ТОС с администрацией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осуществляется на основании договора.</w:t>
      </w:r>
    </w:p>
    <w:p w:rsidR="006A6189" w:rsidRPr="007F0186" w:rsidRDefault="006A6189" w:rsidP="006A6189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>1</w:t>
      </w:r>
      <w:bookmarkStart w:id="1" w:name="_GoBack"/>
      <w:r w:rsidRPr="007F0186">
        <w:rPr>
          <w:sz w:val="28"/>
          <w:szCs w:val="28"/>
        </w:rPr>
        <w:t>1.2</w:t>
      </w:r>
      <w:bookmarkEnd w:id="1"/>
      <w:r w:rsidRPr="007F0186">
        <w:rPr>
          <w:sz w:val="28"/>
          <w:szCs w:val="28"/>
        </w:rPr>
        <w:t xml:space="preserve">. Органы ТОС вправе вносить Главе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и в </w:t>
      </w:r>
      <w:r>
        <w:rPr>
          <w:sz w:val="28"/>
          <w:szCs w:val="28"/>
        </w:rPr>
        <w:t>Совет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 xml:space="preserve">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актов.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12. Условия и порядок выделения необходимых средств</w:t>
      </w: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из местного бюджета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Default="006A6189" w:rsidP="00B62AEE">
      <w:pPr>
        <w:pStyle w:val="ConsPlusNormal"/>
        <w:ind w:firstLine="540"/>
        <w:jc w:val="both"/>
        <w:rPr>
          <w:sz w:val="28"/>
          <w:szCs w:val="28"/>
        </w:rPr>
      </w:pPr>
      <w:r w:rsidRPr="007F0186">
        <w:rPr>
          <w:sz w:val="28"/>
          <w:szCs w:val="28"/>
        </w:rPr>
        <w:t xml:space="preserve">12.1. Выделение средств ТОС осуществляется в соответствии с </w:t>
      </w:r>
      <w:r w:rsidRPr="007F0186">
        <w:rPr>
          <w:sz w:val="28"/>
          <w:szCs w:val="28"/>
        </w:rPr>
        <w:lastRenderedPageBreak/>
        <w:t xml:space="preserve">действующим законодательством и в порядке, установленном решением </w:t>
      </w:r>
      <w:r>
        <w:rPr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7F0186">
        <w:rPr>
          <w:sz w:val="28"/>
          <w:szCs w:val="28"/>
        </w:rPr>
        <w:t>.</w:t>
      </w:r>
    </w:p>
    <w:p w:rsidR="00B62AEE" w:rsidRDefault="00B62AEE" w:rsidP="00B62AEE">
      <w:pPr>
        <w:pStyle w:val="ConsPlusNormal"/>
        <w:ind w:firstLine="540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right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Приложение 1.</w:t>
      </w:r>
      <w:r>
        <w:rPr>
          <w:sz w:val="28"/>
          <w:szCs w:val="28"/>
        </w:rPr>
        <w:t>1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Default="006A6189" w:rsidP="006A6189">
      <w:pPr>
        <w:widowControl/>
        <w:jc w:val="both"/>
        <w:outlineLvl w:val="0"/>
        <w:rPr>
          <w:sz w:val="28"/>
          <w:szCs w:val="28"/>
        </w:rPr>
      </w:pPr>
    </w:p>
    <w:p w:rsidR="006A6189" w:rsidRDefault="006A6189" w:rsidP="006A6189">
      <w:pPr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Лицевая сторона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УДОСТОВЕРЕНИЕ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│         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6A6189" w:rsidRDefault="006A6189" w:rsidP="006A6189">
      <w:pPr>
        <w:widowControl/>
        <w:jc w:val="both"/>
        <w:rPr>
          <w:sz w:val="28"/>
          <w:szCs w:val="28"/>
        </w:rPr>
      </w:pPr>
    </w:p>
    <w:p w:rsidR="006A6189" w:rsidRDefault="006A6189" w:rsidP="006A6189">
      <w:pPr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Внутренняя сторона</w:t>
      </w:r>
    </w:p>
    <w:p w:rsidR="006A6189" w:rsidRDefault="006A6189" w:rsidP="006A6189">
      <w:pPr>
        <w:widowControl/>
        <w:jc w:val="both"/>
        <w:rPr>
          <w:sz w:val="28"/>
          <w:szCs w:val="28"/>
        </w:rPr>
      </w:pP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┌───────────────────────────────┬─────────────────────────────────────────┐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Администрация         │         Удостоверение N _______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________________ округа    │ ______________________________________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│                (Ф.И.О.)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│</w:t>
      </w:r>
      <w:proofErr w:type="gramStart"/>
      <w:r>
        <w:rPr>
          <w:rFonts w:ascii="Courier New" w:hAnsi="Courier New" w:cs="Courier New"/>
        </w:rPr>
        <w:t>избран</w:t>
      </w:r>
      <w:proofErr w:type="gramEnd"/>
      <w:r>
        <w:rPr>
          <w:rFonts w:ascii="Courier New" w:hAnsi="Courier New" w:cs="Courier New"/>
        </w:rPr>
        <w:t xml:space="preserve">  председателем территориального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│Место для       Действительно  │</w:t>
      </w:r>
      <w:proofErr w:type="gramStart"/>
      <w:r>
        <w:rPr>
          <w:rFonts w:ascii="Courier New" w:hAnsi="Courier New" w:cs="Courier New"/>
        </w:rPr>
        <w:t>общественного</w:t>
      </w:r>
      <w:proofErr w:type="gramEnd"/>
      <w:r>
        <w:rPr>
          <w:rFonts w:ascii="Courier New" w:hAnsi="Courier New" w:cs="Courier New"/>
        </w:rPr>
        <w:t xml:space="preserve"> 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│фотографии      до ____________│самоуправления ___________________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3 x </w:t>
      </w:r>
      <w:smartTag w:uri="urn:schemas-microsoft-com:office:smarttags" w:element="metricconverter">
        <w:smartTagPr>
          <w:attr w:name="ProductID" w:val="4 см"/>
        </w:smartTagPr>
        <w:r>
          <w:rPr>
            <w:rFonts w:ascii="Courier New" w:hAnsi="Courier New" w:cs="Courier New"/>
          </w:rPr>
          <w:t>4 см</w:t>
        </w:r>
      </w:smartTag>
      <w:r>
        <w:rPr>
          <w:rFonts w:ascii="Courier New" w:hAnsi="Courier New" w:cs="Courier New"/>
        </w:rPr>
        <w:t xml:space="preserve">       продлено ______│                 (наименование)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продлено ______│Глава _______ округа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│ _____________                           │</w:t>
      </w:r>
    </w:p>
    <w:p w:rsidR="006A6189" w:rsidRDefault="006A6189" w:rsidP="006A6189">
      <w:pPr>
        <w:widowControl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│М.П.                           │дата выдачи ___________ М.П.             │</w:t>
      </w:r>
    </w:p>
    <w:p w:rsidR="006A6189" w:rsidRDefault="006A6189" w:rsidP="006A6189">
      <w:pPr>
        <w:pStyle w:val="ConsPlusNormal"/>
        <w:jc w:val="right"/>
        <w:outlineLvl w:val="1"/>
        <w:rPr>
          <w:sz w:val="28"/>
          <w:szCs w:val="28"/>
        </w:rPr>
      </w:pPr>
    </w:p>
    <w:p w:rsidR="006A6189" w:rsidRDefault="006A6189" w:rsidP="006A6189">
      <w:pPr>
        <w:pStyle w:val="ConsPlusNormal"/>
        <w:jc w:val="right"/>
        <w:outlineLvl w:val="1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right"/>
        <w:outlineLvl w:val="1"/>
        <w:rPr>
          <w:sz w:val="28"/>
          <w:szCs w:val="28"/>
        </w:rPr>
      </w:pPr>
      <w:r w:rsidRPr="007F0186">
        <w:rPr>
          <w:sz w:val="28"/>
          <w:szCs w:val="28"/>
        </w:rPr>
        <w:t>Приложение 1.2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bookmarkStart w:id="2" w:name="P210"/>
      <w:bookmarkEnd w:id="2"/>
      <w:r w:rsidRPr="007F0186">
        <w:rPr>
          <w:sz w:val="28"/>
          <w:szCs w:val="28"/>
        </w:rPr>
        <w:t>ЖУРНАЛ</w:t>
      </w: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учета и выдачи удостоверений председателя</w:t>
      </w:r>
    </w:p>
    <w:p w:rsidR="006A6189" w:rsidRPr="007F0186" w:rsidRDefault="006A6189" w:rsidP="006A6189">
      <w:pPr>
        <w:pStyle w:val="ConsPlusNormal"/>
        <w:jc w:val="center"/>
        <w:rPr>
          <w:sz w:val="28"/>
          <w:szCs w:val="28"/>
        </w:rPr>
      </w:pPr>
      <w:r w:rsidRPr="007F0186">
        <w:rPr>
          <w:sz w:val="28"/>
          <w:szCs w:val="28"/>
        </w:rPr>
        <w:t>территориального общественного самоуправления</w:t>
      </w: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31"/>
        <w:gridCol w:w="1361"/>
        <w:gridCol w:w="2551"/>
        <w:gridCol w:w="1417"/>
        <w:gridCol w:w="1644"/>
      </w:tblGrid>
      <w:tr w:rsidR="006A6189" w:rsidRPr="007F0186" w:rsidTr="0092654D">
        <w:tc>
          <w:tcPr>
            <w:tcW w:w="567" w:type="dxa"/>
          </w:tcPr>
          <w:p w:rsidR="006A6189" w:rsidRPr="007F0186" w:rsidRDefault="006A6189" w:rsidP="0092654D">
            <w:pPr>
              <w:pStyle w:val="ConsPlusNormal"/>
              <w:jc w:val="center"/>
              <w:rPr>
                <w:sz w:val="28"/>
                <w:szCs w:val="28"/>
              </w:rPr>
            </w:pPr>
            <w:r w:rsidRPr="007F0186">
              <w:rPr>
                <w:sz w:val="28"/>
                <w:szCs w:val="28"/>
              </w:rPr>
              <w:t xml:space="preserve">N </w:t>
            </w:r>
            <w:proofErr w:type="gramStart"/>
            <w:r w:rsidRPr="007F0186">
              <w:rPr>
                <w:sz w:val="28"/>
                <w:szCs w:val="28"/>
              </w:rPr>
              <w:t>п</w:t>
            </w:r>
            <w:proofErr w:type="gramEnd"/>
            <w:r w:rsidRPr="007F0186">
              <w:rPr>
                <w:sz w:val="28"/>
                <w:szCs w:val="28"/>
              </w:rPr>
              <w:t>/п</w:t>
            </w:r>
          </w:p>
        </w:tc>
        <w:tc>
          <w:tcPr>
            <w:tcW w:w="1531" w:type="dxa"/>
          </w:tcPr>
          <w:p w:rsidR="006A6189" w:rsidRPr="007F0186" w:rsidRDefault="006A6189" w:rsidP="0092654D">
            <w:pPr>
              <w:pStyle w:val="ConsPlusNormal"/>
              <w:jc w:val="center"/>
              <w:rPr>
                <w:sz w:val="28"/>
                <w:szCs w:val="28"/>
              </w:rPr>
            </w:pPr>
            <w:r w:rsidRPr="007F0186">
              <w:rPr>
                <w:sz w:val="28"/>
                <w:szCs w:val="28"/>
              </w:rPr>
              <w:t>Дата выдачи</w:t>
            </w:r>
          </w:p>
        </w:tc>
        <w:tc>
          <w:tcPr>
            <w:tcW w:w="1361" w:type="dxa"/>
          </w:tcPr>
          <w:p w:rsidR="006A6189" w:rsidRPr="007F0186" w:rsidRDefault="006A6189" w:rsidP="0092654D">
            <w:pPr>
              <w:pStyle w:val="ConsPlusNormal"/>
              <w:jc w:val="center"/>
              <w:rPr>
                <w:sz w:val="28"/>
                <w:szCs w:val="28"/>
              </w:rPr>
            </w:pPr>
            <w:r w:rsidRPr="007F0186">
              <w:rPr>
                <w:sz w:val="28"/>
                <w:szCs w:val="28"/>
              </w:rPr>
              <w:t>Ф.И.О.</w:t>
            </w:r>
          </w:p>
        </w:tc>
        <w:tc>
          <w:tcPr>
            <w:tcW w:w="2551" w:type="dxa"/>
          </w:tcPr>
          <w:p w:rsidR="006A6189" w:rsidRPr="007F0186" w:rsidRDefault="006A6189" w:rsidP="0092654D">
            <w:pPr>
              <w:pStyle w:val="ConsPlusNormal"/>
              <w:jc w:val="center"/>
              <w:rPr>
                <w:sz w:val="28"/>
                <w:szCs w:val="28"/>
              </w:rPr>
            </w:pPr>
            <w:r w:rsidRPr="007F0186">
              <w:rPr>
                <w:sz w:val="28"/>
                <w:szCs w:val="28"/>
              </w:rPr>
              <w:t>Наименование ТОС</w:t>
            </w:r>
          </w:p>
        </w:tc>
        <w:tc>
          <w:tcPr>
            <w:tcW w:w="1417" w:type="dxa"/>
          </w:tcPr>
          <w:p w:rsidR="006A6189" w:rsidRPr="007F0186" w:rsidRDefault="006A6189" w:rsidP="0092654D">
            <w:pPr>
              <w:pStyle w:val="ConsPlusNormal"/>
              <w:jc w:val="center"/>
              <w:rPr>
                <w:sz w:val="28"/>
                <w:szCs w:val="28"/>
              </w:rPr>
            </w:pPr>
            <w:r w:rsidRPr="007F0186">
              <w:rPr>
                <w:sz w:val="28"/>
                <w:szCs w:val="28"/>
              </w:rPr>
              <w:t>Подпись</w:t>
            </w:r>
          </w:p>
        </w:tc>
        <w:tc>
          <w:tcPr>
            <w:tcW w:w="1644" w:type="dxa"/>
          </w:tcPr>
          <w:p w:rsidR="006A6189" w:rsidRPr="007F0186" w:rsidRDefault="006A6189" w:rsidP="0092654D">
            <w:pPr>
              <w:pStyle w:val="ConsPlusNormal"/>
              <w:jc w:val="center"/>
              <w:rPr>
                <w:sz w:val="28"/>
                <w:szCs w:val="28"/>
              </w:rPr>
            </w:pPr>
            <w:r w:rsidRPr="007F0186">
              <w:rPr>
                <w:sz w:val="28"/>
                <w:szCs w:val="28"/>
              </w:rPr>
              <w:t>Примечание</w:t>
            </w:r>
          </w:p>
        </w:tc>
      </w:tr>
      <w:tr w:rsidR="006A6189" w:rsidRPr="007F0186" w:rsidTr="0092654D">
        <w:tc>
          <w:tcPr>
            <w:tcW w:w="567" w:type="dxa"/>
          </w:tcPr>
          <w:p w:rsidR="006A6189" w:rsidRPr="007F0186" w:rsidRDefault="006A6189" w:rsidP="0092654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6A6189" w:rsidRPr="007F0186" w:rsidRDefault="006A6189" w:rsidP="0092654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6A6189" w:rsidRPr="007F0186" w:rsidRDefault="006A6189" w:rsidP="0092654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A6189" w:rsidRPr="007F0186" w:rsidRDefault="006A6189" w:rsidP="0092654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A6189" w:rsidRPr="007F0186" w:rsidRDefault="006A6189" w:rsidP="0092654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6A6189" w:rsidRPr="007F0186" w:rsidRDefault="006A6189" w:rsidP="0092654D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pStyle w:val="ConsPlusNormal"/>
        <w:jc w:val="both"/>
        <w:rPr>
          <w:sz w:val="28"/>
          <w:szCs w:val="28"/>
        </w:rPr>
      </w:pPr>
    </w:p>
    <w:p w:rsidR="006A6189" w:rsidRPr="007F0186" w:rsidRDefault="006A6189" w:rsidP="006A6189">
      <w:pPr>
        <w:rPr>
          <w:sz w:val="26"/>
          <w:szCs w:val="26"/>
        </w:rPr>
      </w:pPr>
    </w:p>
    <w:p w:rsidR="00E352DD" w:rsidRPr="006A6189" w:rsidRDefault="00E352DD" w:rsidP="006A6189"/>
    <w:sectPr w:rsidR="00E352DD" w:rsidRPr="006A6189" w:rsidSect="00C67245">
      <w:head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EB" w:rsidRDefault="000973EB" w:rsidP="00C67245">
      <w:r>
        <w:separator/>
      </w:r>
    </w:p>
  </w:endnote>
  <w:endnote w:type="continuationSeparator" w:id="0">
    <w:p w:rsidR="000973EB" w:rsidRDefault="000973EB" w:rsidP="00C6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EB" w:rsidRDefault="000973EB" w:rsidP="00C67245">
      <w:r>
        <w:separator/>
      </w:r>
    </w:p>
  </w:footnote>
  <w:footnote w:type="continuationSeparator" w:id="0">
    <w:p w:rsidR="000973EB" w:rsidRDefault="000973EB" w:rsidP="00C6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870245"/>
      <w:docPartObj>
        <w:docPartGallery w:val="Page Numbers (Top of Page)"/>
        <w:docPartUnique/>
      </w:docPartObj>
    </w:sdtPr>
    <w:sdtContent>
      <w:p w:rsidR="00C67245" w:rsidRDefault="00C67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C67245" w:rsidRDefault="00C672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CD"/>
    <w:rsid w:val="000973EB"/>
    <w:rsid w:val="00140338"/>
    <w:rsid w:val="00396840"/>
    <w:rsid w:val="00596C81"/>
    <w:rsid w:val="006A6189"/>
    <w:rsid w:val="008657F8"/>
    <w:rsid w:val="00A3336A"/>
    <w:rsid w:val="00A854DD"/>
    <w:rsid w:val="00B62AEE"/>
    <w:rsid w:val="00B741CD"/>
    <w:rsid w:val="00C67245"/>
    <w:rsid w:val="00E3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F77B33EDB80E3B4CA7558324324C9C9704D98689C7E8A1A69DD5F545AF0B9245D55543F3846j6H" TargetMode="External"/><Relationship Id="rId13" Type="http://schemas.openxmlformats.org/officeDocument/2006/relationships/hyperlink" Target="consultantplus://offline/ref=32A95AAA522C0E47A4FC6BD3AD7B9E32C5E4910435D8B96F08D64B696BT2dE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DF77B33EDB80E3B4CA7558324324C9C9704D98689C7E8A1A69DD5F545AF0B9245D55543A3546j1H" TargetMode="External"/><Relationship Id="rId12" Type="http://schemas.openxmlformats.org/officeDocument/2006/relationships/hyperlink" Target="consultantplus://offline/ref=32A95AAA522C0E47A4FC6BD3AD7B9E32C5E4920236DDB96F08D64B696B2ED64507B938E0B7E7F6D2T4d4J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A95AAA522C0E47A4FC6BD3AD7B9E32C5E491013E8BEE6D598345T6dCJ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7605DE3CE0A2C69966723BE6F155C1AA311E4D670A7DBA2C98E8A690F0BDDE26EC1FEA3668058177268B4e7l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DF77B33EDB80E3B4CA7558324324C9C9794E9566CB29884B3CD35A5C0AB8A96A1858553A3067E147j4H" TargetMode="External"/><Relationship Id="rId14" Type="http://schemas.openxmlformats.org/officeDocument/2006/relationships/hyperlink" Target="consultantplus://offline/ref=32A95AAA522C0E47A4FC75DEBB17C336C7E7C8093DDFB331528910343C27DC1240F661A2F3EAF4D0406E5FT5d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2654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10</cp:revision>
  <dcterms:created xsi:type="dcterms:W3CDTF">2018-05-10T12:25:00Z</dcterms:created>
  <dcterms:modified xsi:type="dcterms:W3CDTF">2018-05-31T07:14:00Z</dcterms:modified>
</cp:coreProperties>
</file>